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3" w:rsidRPr="003C22B8" w:rsidRDefault="00D92303" w:rsidP="00E66827">
      <w:pPr>
        <w:spacing w:after="0" w:line="240" w:lineRule="auto"/>
        <w:rPr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0"/>
      </w:tblGrid>
      <w:tr w:rsidR="00D92303" w:rsidRPr="005608FF" w:rsidTr="00C44D01">
        <w:trPr>
          <w:trHeight w:val="868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C44D01" w:rsidRPr="00AE0A2B" w:rsidRDefault="00C44D01" w:rsidP="00960238">
            <w:pPr>
              <w:pStyle w:val="ConsPlusNormal"/>
              <w:ind w:firstLine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03" w:rsidRPr="0065148C" w:rsidRDefault="00E66827" w:rsidP="00960238">
            <w:pPr>
              <w:pStyle w:val="ConsPlusNormal"/>
              <w:ind w:firstLine="8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</w:t>
            </w:r>
            <w:r w:rsidR="00D92303" w:rsidRPr="0065148C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п</w:t>
            </w:r>
            <w:r w:rsidR="0065148C" w:rsidRPr="0065148C">
              <w:rPr>
                <w:rFonts w:ascii="Times New Roman" w:hAnsi="Times New Roman" w:cs="Times New Roman"/>
                <w:b/>
                <w:sz w:val="28"/>
                <w:szCs w:val="28"/>
              </w:rPr>
              <w:t>ациентов для госпитализации в отделение медицинской реабилитации ГБУЗ АО «Детская городская поликлиника №3»</w:t>
            </w:r>
          </w:p>
          <w:p w:rsidR="00A1775F" w:rsidRDefault="00A1775F" w:rsidP="0096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D" w:rsidRPr="00AE0A2B" w:rsidRDefault="0065148C" w:rsidP="00960238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6310">
              <w:rPr>
                <w:rFonts w:ascii="Times New Roman" w:hAnsi="Times New Roman" w:cs="Times New Roman"/>
                <w:sz w:val="28"/>
                <w:szCs w:val="28"/>
              </w:rPr>
              <w:t>Для рассмотрения вопроса о возможности  госпитализации в ОМР на подкомиссии</w:t>
            </w:r>
            <w:r w:rsidR="000E3BBB">
              <w:rPr>
                <w:rFonts w:ascii="Times New Roman" w:hAnsi="Times New Roman" w:cs="Times New Roman"/>
                <w:sz w:val="28"/>
                <w:szCs w:val="28"/>
              </w:rPr>
              <w:t xml:space="preserve"> лечащему врачу-специалисту</w:t>
            </w:r>
            <w:r w:rsidR="000E3BBB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(невроло</w:t>
            </w:r>
            <w:r w:rsidR="000E3BBB">
              <w:rPr>
                <w:rFonts w:ascii="Times New Roman" w:hAnsi="Times New Roman" w:cs="Times New Roman"/>
                <w:sz w:val="28"/>
                <w:szCs w:val="28"/>
              </w:rPr>
              <w:t>гу, ортопеду</w:t>
            </w:r>
            <w:r w:rsidR="000E3BBB" w:rsidRPr="00AE0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3BB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оформить</w:t>
            </w:r>
            <w:r w:rsidR="006A3390">
              <w:rPr>
                <w:rFonts w:ascii="Times New Roman" w:hAnsi="Times New Roman" w:cs="Times New Roman"/>
                <w:sz w:val="28"/>
                <w:szCs w:val="28"/>
              </w:rPr>
              <w:t xml:space="preserve"> на пациента</w:t>
            </w:r>
            <w:r w:rsidR="000E3BBB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  <w:r w:rsidR="00254BA9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E6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BA9" w:rsidRPr="00AE0A2B">
              <w:rPr>
                <w:rFonts w:ascii="Times New Roman" w:hAnsi="Times New Roman" w:cs="Times New Roman"/>
                <w:sz w:val="28"/>
                <w:szCs w:val="28"/>
              </w:rPr>
              <w:t>027/у «Выписка из медицинской карты на амбулаторного, стационарного больного»</w:t>
            </w:r>
            <w:r w:rsidR="000E3B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D68D9" w:rsidRPr="00AE0A2B">
              <w:rPr>
                <w:rFonts w:ascii="Times New Roman" w:hAnsi="Times New Roman" w:cs="Times New Roman"/>
                <w:sz w:val="28"/>
                <w:szCs w:val="28"/>
              </w:rPr>
              <w:t>№057/у-04 «Направление на госпитализацию, обследование, консультацию»</w:t>
            </w:r>
            <w:r w:rsidR="000E3BBB">
              <w:rPr>
                <w:rFonts w:ascii="Times New Roman" w:hAnsi="Times New Roman" w:cs="Times New Roman"/>
                <w:sz w:val="28"/>
                <w:szCs w:val="28"/>
              </w:rPr>
              <w:t>, заверить</w:t>
            </w:r>
            <w:r w:rsidR="006A3390">
              <w:rPr>
                <w:rFonts w:ascii="Times New Roman" w:hAnsi="Times New Roman" w:cs="Times New Roman"/>
                <w:sz w:val="28"/>
                <w:szCs w:val="28"/>
              </w:rPr>
              <w:t xml:space="preserve"> их подписью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</w:t>
            </w:r>
            <w:r w:rsidR="006A3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4BA9" w:rsidRPr="00AE0A2B">
              <w:rPr>
                <w:rFonts w:ascii="Times New Roman" w:hAnsi="Times New Roman" w:cs="Times New Roman"/>
                <w:sz w:val="28"/>
                <w:szCs w:val="28"/>
              </w:rPr>
              <w:t>печатью учреждения и личной печатью направившего специалиста.</w:t>
            </w:r>
          </w:p>
          <w:p w:rsidR="00FD2734" w:rsidRPr="00AE0A2B" w:rsidRDefault="0065148C" w:rsidP="00960238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3390">
              <w:rPr>
                <w:rFonts w:ascii="Times New Roman" w:hAnsi="Times New Roman" w:cs="Times New Roman"/>
                <w:sz w:val="28"/>
                <w:szCs w:val="28"/>
              </w:rPr>
              <w:t>В направлении должны</w:t>
            </w:r>
            <w:r w:rsidR="00254BA9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быть указаны Ф.И.О. пациента, дата рождения, адрес, основной диагноз и клинически значимый сопутствующий диагноз,</w:t>
            </w:r>
            <w:r w:rsidR="006A339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сведение о наличии и отсутствии</w:t>
            </w:r>
            <w:r w:rsidR="00324EC1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у пациента категории «ребенок-инвалид»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>. Необходимо указать</w:t>
            </w:r>
            <w:r w:rsidR="00D92303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данные анамнез</w:t>
            </w:r>
            <w:r w:rsidR="00324EC1" w:rsidRPr="00AE0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с акцентом на акушерский анамнез, перинатальный период, первый год жизни ребенка -</w:t>
            </w:r>
            <w:r w:rsidR="001C1FE6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для неврологических пациентов; 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>обстоятельства травмы, сроки и виды иммобилизации</w:t>
            </w:r>
            <w:r w:rsidR="00625CF4" w:rsidRPr="00AE0A2B">
              <w:rPr>
                <w:rFonts w:ascii="Times New Roman" w:hAnsi="Times New Roman" w:cs="Times New Roman"/>
                <w:sz w:val="28"/>
                <w:szCs w:val="28"/>
              </w:rPr>
              <w:t>, ношения ортопедических и</w:t>
            </w:r>
            <w:r w:rsidR="001C1FE6" w:rsidRPr="00AE0A2B">
              <w:rPr>
                <w:rFonts w:ascii="Times New Roman" w:hAnsi="Times New Roman" w:cs="Times New Roman"/>
                <w:sz w:val="28"/>
                <w:szCs w:val="28"/>
              </w:rPr>
              <w:t>зделий, рекомендуемая двигательная</w:t>
            </w:r>
            <w:r w:rsidR="00625CF4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после перенесенной травмы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– для ортопедических пациентов)</w:t>
            </w:r>
            <w:r w:rsidR="001C1FE6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, данные </w:t>
            </w:r>
            <w:r w:rsidR="00324EC1" w:rsidRPr="00AE0A2B">
              <w:rPr>
                <w:rFonts w:ascii="Times New Roman" w:hAnsi="Times New Roman" w:cs="Times New Roman"/>
                <w:sz w:val="28"/>
                <w:szCs w:val="28"/>
              </w:rPr>
              <w:t>объективного осмотра пациента врачом-специалистом по профилю заболевания (невролога, ортопеда), результаты лабораторного обследования (биохимический анализ крови и др.)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="00324EC1" w:rsidRPr="00AE0A2B">
              <w:rPr>
                <w:rFonts w:ascii="Times New Roman" w:hAnsi="Times New Roman" w:cs="Times New Roman"/>
                <w:sz w:val="28"/>
                <w:szCs w:val="28"/>
              </w:rPr>
              <w:t>авностью не более 1 месяца, инструментального обследования (рентгенография, эхоэцефалография, электроэнцефалография, реоэцефалография</w:t>
            </w:r>
            <w:r w:rsidR="00FD2734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AF0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3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21B">
              <w:rPr>
                <w:rFonts w:ascii="Times New Roman" w:hAnsi="Times New Roman" w:cs="Times New Roman"/>
                <w:sz w:val="28"/>
                <w:szCs w:val="28"/>
              </w:rPr>
              <w:t>- давностью не более 12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месяцев,</w:t>
            </w:r>
            <w:r w:rsidR="00FD2734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</w:t>
            </w:r>
            <w:r w:rsidR="00AF3510" w:rsidRPr="00AE0A2B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  <w:r w:rsidR="00FD2734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данные других видов обследования, выписок,</w:t>
            </w:r>
            <w:r w:rsidR="00324EC1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подтверждающих или уточняющих основной диагноз, в отношении которого планируют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>ся реабилитационные мероприятия. Кроме того, в направлении должна быть</w:t>
            </w:r>
            <w:r w:rsidR="00EE3082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указана оценка эффективности проводимого медикаментозного и немедикаментозного лечения,</w:t>
            </w:r>
            <w:r w:rsidR="000A30BD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цель реабилитационных мероприятий, назначена медикаментозная терапия (неврологический п</w:t>
            </w:r>
            <w:r w:rsidR="00FD2734" w:rsidRPr="00AE0A2B">
              <w:rPr>
                <w:rFonts w:ascii="Times New Roman" w:hAnsi="Times New Roman" w:cs="Times New Roman"/>
                <w:sz w:val="28"/>
                <w:szCs w:val="28"/>
              </w:rPr>
              <w:t xml:space="preserve">рофиль), консультация врача-физиотерапевта, врача по лечебной физкультуре и врача-иглорефлексотерапевта. </w:t>
            </w:r>
          </w:p>
          <w:p w:rsidR="008D68D9" w:rsidRPr="005608FF" w:rsidRDefault="008D68D9" w:rsidP="008D68D9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0E" w:rsidRPr="005608FF" w:rsidRDefault="00900F0E" w:rsidP="0065148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EB" w:rsidRPr="005608FF" w:rsidTr="00C44D01">
        <w:trPr>
          <w:trHeight w:val="868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F23CEB" w:rsidRPr="008D68D9" w:rsidRDefault="00F23CEB" w:rsidP="008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E17" w:rsidRPr="00D92303" w:rsidRDefault="00D92303" w:rsidP="00D92303">
      <w:pPr>
        <w:rPr>
          <w:rFonts w:ascii="Times New Roman" w:hAnsi="Times New Roman" w:cs="Times New Roman"/>
          <w:sz w:val="28"/>
          <w:szCs w:val="28"/>
        </w:rPr>
      </w:pPr>
      <w:r w:rsidRPr="00D9230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211" w:type="dxa"/>
        <w:tblLook w:val="04A0"/>
      </w:tblPr>
      <w:tblGrid>
        <w:gridCol w:w="4360"/>
      </w:tblGrid>
      <w:tr w:rsidR="004B2E17" w:rsidRPr="00D92303" w:rsidTr="00F1114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E17" w:rsidRPr="00D92303" w:rsidRDefault="004B2E17" w:rsidP="004F3EAB">
            <w:pPr>
              <w:ind w:firstLine="34"/>
              <w:rPr>
                <w:rFonts w:ascii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</w:pPr>
          </w:p>
        </w:tc>
      </w:tr>
    </w:tbl>
    <w:p w:rsidR="004B2E17" w:rsidRPr="00D92303" w:rsidRDefault="004B2E17" w:rsidP="004B2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  <w:lang w:eastAsia="en-US"/>
        </w:rPr>
      </w:pPr>
    </w:p>
    <w:p w:rsidR="00D30CE6" w:rsidRPr="00E66827" w:rsidRDefault="006255DC" w:rsidP="00D3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27">
        <w:rPr>
          <w:rFonts w:ascii="Times New Roman" w:hAnsi="Times New Roman" w:cs="Times New Roman"/>
          <w:b/>
          <w:sz w:val="28"/>
          <w:szCs w:val="28"/>
        </w:rPr>
        <w:t xml:space="preserve">Общие показания </w:t>
      </w:r>
      <w:r w:rsidR="004F3EAB" w:rsidRPr="00E66827">
        <w:rPr>
          <w:rFonts w:ascii="Times New Roman" w:hAnsi="Times New Roman" w:cs="Times New Roman"/>
          <w:b/>
          <w:sz w:val="28"/>
          <w:szCs w:val="28"/>
        </w:rPr>
        <w:t>к направлению на медицинскую реабилитацию</w:t>
      </w:r>
    </w:p>
    <w:p w:rsidR="004F3EAB" w:rsidRDefault="004F3EAB" w:rsidP="006255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EAB" w:rsidRDefault="004E6BD7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перенесенных травм опорно-двигательной системы.</w:t>
      </w:r>
    </w:p>
    <w:p w:rsidR="004E6BD7" w:rsidRDefault="004E6BD7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перенесенных операций на опорно-двигательной системе</w:t>
      </w:r>
      <w:r w:rsidR="00315184">
        <w:rPr>
          <w:rFonts w:ascii="Times New Roman" w:hAnsi="Times New Roman" w:cs="Times New Roman"/>
          <w:sz w:val="28"/>
          <w:szCs w:val="28"/>
        </w:rPr>
        <w:t>.</w:t>
      </w:r>
    </w:p>
    <w:p w:rsidR="00315184" w:rsidRDefault="00315184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церебральный паралич.</w:t>
      </w:r>
    </w:p>
    <w:p w:rsidR="00315184" w:rsidRDefault="00315184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перенесенного острого нарушения мозгового кровообращения.</w:t>
      </w:r>
    </w:p>
    <w:p w:rsidR="00315184" w:rsidRDefault="00315184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перенесенного перелома позвоночника.</w:t>
      </w:r>
    </w:p>
    <w:p w:rsidR="00315184" w:rsidRDefault="00315184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перенесенной нейрохирургической операции.</w:t>
      </w:r>
    </w:p>
    <w:p w:rsidR="00315184" w:rsidRDefault="00315184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перенесенной черепно-мозговой травмы.</w:t>
      </w:r>
    </w:p>
    <w:p w:rsidR="006255DC" w:rsidRDefault="006255DC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перенесенных инфекционных заболеваний центральной нервной системы.</w:t>
      </w:r>
    </w:p>
    <w:p w:rsidR="00315184" w:rsidRPr="006255DC" w:rsidRDefault="00315184" w:rsidP="006255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5DC">
        <w:rPr>
          <w:rFonts w:ascii="Times New Roman" w:hAnsi="Times New Roman" w:cs="Times New Roman"/>
          <w:sz w:val="28"/>
          <w:szCs w:val="28"/>
        </w:rPr>
        <w:t>Последствия перенесе</w:t>
      </w:r>
      <w:r w:rsidR="00B74556">
        <w:rPr>
          <w:rFonts w:ascii="Times New Roman" w:hAnsi="Times New Roman" w:cs="Times New Roman"/>
          <w:sz w:val="28"/>
          <w:szCs w:val="28"/>
        </w:rPr>
        <w:t xml:space="preserve">нных перинатальных </w:t>
      </w:r>
      <w:r w:rsidRPr="006255DC">
        <w:rPr>
          <w:rFonts w:ascii="Times New Roman" w:hAnsi="Times New Roman" w:cs="Times New Roman"/>
          <w:sz w:val="28"/>
          <w:szCs w:val="28"/>
        </w:rPr>
        <w:t>заболеваний центральной нервной системы</w:t>
      </w:r>
      <w:r w:rsidR="006255DC">
        <w:rPr>
          <w:rFonts w:ascii="Times New Roman" w:hAnsi="Times New Roman" w:cs="Times New Roman"/>
          <w:sz w:val="28"/>
          <w:szCs w:val="28"/>
        </w:rPr>
        <w:t>.</w:t>
      </w:r>
      <w:r w:rsidRPr="00625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17" w:rsidRPr="00E66827" w:rsidRDefault="004B2E17" w:rsidP="006255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27">
        <w:rPr>
          <w:rFonts w:ascii="Times New Roman" w:hAnsi="Times New Roman" w:cs="Times New Roman"/>
          <w:b/>
          <w:sz w:val="28"/>
          <w:szCs w:val="28"/>
        </w:rPr>
        <w:t>О</w:t>
      </w:r>
      <w:r w:rsidR="00D1053F" w:rsidRPr="00E66827">
        <w:rPr>
          <w:rFonts w:ascii="Times New Roman" w:hAnsi="Times New Roman" w:cs="Times New Roman"/>
          <w:b/>
          <w:sz w:val="28"/>
          <w:szCs w:val="28"/>
        </w:rPr>
        <w:t>бщие</w:t>
      </w:r>
      <w:r w:rsidR="00936043" w:rsidRPr="00E6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3F" w:rsidRPr="00E66827">
        <w:rPr>
          <w:rFonts w:ascii="Times New Roman" w:hAnsi="Times New Roman" w:cs="Times New Roman"/>
          <w:b/>
          <w:sz w:val="28"/>
          <w:szCs w:val="28"/>
        </w:rPr>
        <w:t>противопоказания</w:t>
      </w:r>
    </w:p>
    <w:p w:rsidR="004B2E17" w:rsidRPr="00E66827" w:rsidRDefault="00D1053F" w:rsidP="00B74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27">
        <w:rPr>
          <w:rFonts w:ascii="Times New Roman" w:hAnsi="Times New Roman" w:cs="Times New Roman"/>
          <w:b/>
          <w:sz w:val="28"/>
          <w:szCs w:val="28"/>
        </w:rPr>
        <w:t>к направлению</w:t>
      </w:r>
      <w:r w:rsidR="00936043" w:rsidRPr="00E6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827">
        <w:rPr>
          <w:rFonts w:ascii="Times New Roman" w:hAnsi="Times New Roman" w:cs="Times New Roman"/>
          <w:b/>
          <w:sz w:val="28"/>
          <w:szCs w:val="28"/>
        </w:rPr>
        <w:t>на медицинскую реабилитацию</w:t>
      </w:r>
    </w:p>
    <w:p w:rsidR="00B74556" w:rsidRPr="00E66827" w:rsidRDefault="00B74556" w:rsidP="00B74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E17" w:rsidRPr="00D92303" w:rsidRDefault="00A457BA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6DD">
        <w:rPr>
          <w:rFonts w:ascii="Times New Roman" w:hAnsi="Times New Roman" w:cs="Times New Roman"/>
          <w:sz w:val="28"/>
          <w:szCs w:val="28"/>
        </w:rPr>
        <w:t>Нуждаемость пациента</w:t>
      </w:r>
      <w:r w:rsidR="004B2E17" w:rsidRPr="00D92303">
        <w:rPr>
          <w:rFonts w:ascii="Times New Roman" w:hAnsi="Times New Roman" w:cs="Times New Roman"/>
          <w:sz w:val="28"/>
          <w:szCs w:val="28"/>
        </w:rPr>
        <w:t xml:space="preserve"> в</w:t>
      </w:r>
      <w:r w:rsidR="00BC76DD">
        <w:rPr>
          <w:rFonts w:ascii="Times New Roman" w:hAnsi="Times New Roman" w:cs="Times New Roman"/>
          <w:sz w:val="28"/>
          <w:szCs w:val="28"/>
        </w:rPr>
        <w:t xml:space="preserve"> постоянном</w:t>
      </w:r>
      <w:r w:rsidR="004B2E17" w:rsidRPr="00D92303">
        <w:rPr>
          <w:rFonts w:ascii="Times New Roman" w:hAnsi="Times New Roman" w:cs="Times New Roman"/>
          <w:sz w:val="28"/>
          <w:szCs w:val="28"/>
        </w:rPr>
        <w:t xml:space="preserve"> индивидуальном уходе</w:t>
      </w:r>
      <w:r w:rsidR="00BC76DD">
        <w:rPr>
          <w:rFonts w:ascii="Times New Roman" w:hAnsi="Times New Roman" w:cs="Times New Roman"/>
          <w:sz w:val="28"/>
          <w:szCs w:val="28"/>
        </w:rPr>
        <w:t xml:space="preserve"> по тяжести основного заболевания или клинически значимых сопутствующих диагнозов</w:t>
      </w:r>
      <w:r w:rsidR="004B2E17" w:rsidRPr="00D92303">
        <w:rPr>
          <w:rFonts w:ascii="Times New Roman" w:hAnsi="Times New Roman" w:cs="Times New Roman"/>
          <w:sz w:val="28"/>
          <w:szCs w:val="28"/>
        </w:rPr>
        <w:t>.</w:t>
      </w:r>
    </w:p>
    <w:p w:rsidR="004B2E17" w:rsidRPr="00D92303" w:rsidRDefault="00A457BA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2E17" w:rsidRPr="00D92303">
        <w:rPr>
          <w:rFonts w:ascii="Times New Roman" w:hAnsi="Times New Roman" w:cs="Times New Roman"/>
          <w:sz w:val="28"/>
          <w:szCs w:val="28"/>
        </w:rPr>
        <w:t>. Высокая вероятность угрожающих жизни осложнений.</w:t>
      </w:r>
    </w:p>
    <w:p w:rsidR="004B2E17" w:rsidRPr="00D92303" w:rsidRDefault="00A457BA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E17" w:rsidRPr="00D92303">
        <w:rPr>
          <w:rFonts w:ascii="Times New Roman" w:hAnsi="Times New Roman" w:cs="Times New Roman"/>
          <w:sz w:val="28"/>
          <w:szCs w:val="28"/>
        </w:rPr>
        <w:t>. Острые инфекционные заболевания до окончания срока изоляции.</w:t>
      </w:r>
    </w:p>
    <w:p w:rsidR="004B2E17" w:rsidRPr="00D92303" w:rsidRDefault="00C44F0E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2E17" w:rsidRPr="00D92303">
        <w:rPr>
          <w:rFonts w:ascii="Times New Roman" w:hAnsi="Times New Roman" w:cs="Times New Roman"/>
          <w:sz w:val="28"/>
          <w:szCs w:val="28"/>
        </w:rPr>
        <w:t>Злокачественные заболевания на поздних стадиях процесса с метастазами.</w:t>
      </w:r>
    </w:p>
    <w:p w:rsidR="00C44F0E" w:rsidRDefault="00A457BA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2E17" w:rsidRPr="00D92303">
        <w:rPr>
          <w:rFonts w:ascii="Times New Roman" w:hAnsi="Times New Roman" w:cs="Times New Roman"/>
          <w:sz w:val="28"/>
          <w:szCs w:val="28"/>
        </w:rPr>
        <w:t>Тяжелые неврозы и психопатия с агрессивными припадками, выраженные депрессии, эпилепсия, наличие судорожных припадков, изм</w:t>
      </w:r>
      <w:r w:rsidR="00C44F0E">
        <w:rPr>
          <w:rFonts w:ascii="Times New Roman" w:hAnsi="Times New Roman" w:cs="Times New Roman"/>
          <w:sz w:val="28"/>
          <w:szCs w:val="28"/>
        </w:rPr>
        <w:t>енений на электроэнцефалограмме.</w:t>
      </w:r>
    </w:p>
    <w:p w:rsidR="004B2E17" w:rsidRPr="00D92303" w:rsidRDefault="00C44F0E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4B2E17" w:rsidRPr="00D92303">
        <w:rPr>
          <w:rFonts w:ascii="Times New Roman" w:hAnsi="Times New Roman" w:cs="Times New Roman"/>
          <w:sz w:val="28"/>
          <w:szCs w:val="28"/>
        </w:rPr>
        <w:t>оследствия тяжелых травм черепа с эпилептоидными припадками и психотическими нарушениями.</w:t>
      </w:r>
    </w:p>
    <w:p w:rsidR="004B2E17" w:rsidRPr="00D92303" w:rsidRDefault="00C44F0E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E17" w:rsidRPr="00D92303">
        <w:rPr>
          <w:rFonts w:ascii="Times New Roman" w:hAnsi="Times New Roman" w:cs="Times New Roman"/>
          <w:sz w:val="28"/>
          <w:szCs w:val="28"/>
        </w:rPr>
        <w:t>.Заболевания нервной системы, сопровождающиеся параличами, препятствующими самостоятельному передвижению, расстройством функции тазовых органов.</w:t>
      </w:r>
    </w:p>
    <w:p w:rsidR="004F3EAB" w:rsidRDefault="00C44F0E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E17" w:rsidRPr="00D92303">
        <w:rPr>
          <w:rFonts w:ascii="Times New Roman" w:hAnsi="Times New Roman" w:cs="Times New Roman"/>
          <w:sz w:val="28"/>
          <w:szCs w:val="28"/>
        </w:rPr>
        <w:t>. Т</w:t>
      </w:r>
      <w:r w:rsidR="004F3EAB">
        <w:rPr>
          <w:rFonts w:ascii="Times New Roman" w:hAnsi="Times New Roman" w:cs="Times New Roman"/>
          <w:sz w:val="28"/>
          <w:szCs w:val="28"/>
        </w:rPr>
        <w:t>яжелые формы бронхиальной астмы.</w:t>
      </w:r>
    </w:p>
    <w:p w:rsidR="004B2E17" w:rsidRPr="00D92303" w:rsidRDefault="004E6BD7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3EAB">
        <w:rPr>
          <w:rFonts w:ascii="Times New Roman" w:hAnsi="Times New Roman" w:cs="Times New Roman"/>
          <w:sz w:val="28"/>
          <w:szCs w:val="28"/>
        </w:rPr>
        <w:t>.  А</w:t>
      </w:r>
      <w:r w:rsidR="004B2E17" w:rsidRPr="00D92303">
        <w:rPr>
          <w:rFonts w:ascii="Times New Roman" w:hAnsi="Times New Roman" w:cs="Times New Roman"/>
          <w:sz w:val="28"/>
          <w:szCs w:val="28"/>
        </w:rPr>
        <w:t>ктивная форма туберкулеза легких.</w:t>
      </w:r>
    </w:p>
    <w:p w:rsidR="004B2E17" w:rsidRPr="00D92303" w:rsidRDefault="004F3EAB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D7">
        <w:rPr>
          <w:rFonts w:ascii="Times New Roman" w:hAnsi="Times New Roman" w:cs="Times New Roman"/>
          <w:sz w:val="28"/>
          <w:szCs w:val="28"/>
        </w:rPr>
        <w:t>0</w:t>
      </w:r>
      <w:r w:rsidR="004B2E17" w:rsidRPr="00D92303">
        <w:rPr>
          <w:rFonts w:ascii="Times New Roman" w:hAnsi="Times New Roman" w:cs="Times New Roman"/>
          <w:sz w:val="28"/>
          <w:szCs w:val="28"/>
        </w:rPr>
        <w:t>. Поражения костей и суставов в активной фазе воспаления.</w:t>
      </w:r>
    </w:p>
    <w:p w:rsidR="004B2E17" w:rsidRPr="00D92303" w:rsidRDefault="004F3EAB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D7">
        <w:rPr>
          <w:rFonts w:ascii="Times New Roman" w:hAnsi="Times New Roman" w:cs="Times New Roman"/>
          <w:sz w:val="28"/>
          <w:szCs w:val="28"/>
        </w:rPr>
        <w:t>1</w:t>
      </w:r>
      <w:r w:rsidR="004B2E17" w:rsidRPr="00D92303">
        <w:rPr>
          <w:rFonts w:ascii="Times New Roman" w:hAnsi="Times New Roman" w:cs="Times New Roman"/>
          <w:sz w:val="28"/>
          <w:szCs w:val="28"/>
        </w:rPr>
        <w:t>. Все инфекционно-аллергические заболевания кожи.</w:t>
      </w:r>
    </w:p>
    <w:p w:rsidR="004B2E17" w:rsidRPr="00D92303" w:rsidRDefault="00A457BA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D7">
        <w:rPr>
          <w:rFonts w:ascii="Times New Roman" w:hAnsi="Times New Roman" w:cs="Times New Roman"/>
          <w:sz w:val="28"/>
          <w:szCs w:val="28"/>
        </w:rPr>
        <w:t>2</w:t>
      </w:r>
      <w:r w:rsidR="004B2E17" w:rsidRPr="00D92303">
        <w:rPr>
          <w:rFonts w:ascii="Times New Roman" w:hAnsi="Times New Roman" w:cs="Times New Roman"/>
          <w:sz w:val="28"/>
          <w:szCs w:val="28"/>
        </w:rPr>
        <w:t xml:space="preserve">. Заболевания сердца и крупных сосудов с недостаточностью кровообращения выше </w:t>
      </w:r>
      <w:r w:rsidR="004B2E17" w:rsidRPr="00D923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2E17" w:rsidRPr="00D92303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4B2E17" w:rsidRPr="00D92303" w:rsidRDefault="00A457BA" w:rsidP="004B2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D7">
        <w:rPr>
          <w:rFonts w:ascii="Times New Roman" w:hAnsi="Times New Roman" w:cs="Times New Roman"/>
          <w:sz w:val="28"/>
          <w:szCs w:val="28"/>
        </w:rPr>
        <w:t>3</w:t>
      </w:r>
      <w:r w:rsidR="004B2E17" w:rsidRPr="00D92303">
        <w:rPr>
          <w:rFonts w:ascii="Times New Roman" w:hAnsi="Times New Roman" w:cs="Times New Roman"/>
          <w:sz w:val="28"/>
          <w:szCs w:val="28"/>
        </w:rPr>
        <w:t>. Острые и хронические (в стадии обострения) заболевания органов пищеварения.</w:t>
      </w:r>
    </w:p>
    <w:p w:rsidR="00B74556" w:rsidRDefault="00A457BA" w:rsidP="00B74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D7">
        <w:rPr>
          <w:rFonts w:ascii="Times New Roman" w:hAnsi="Times New Roman" w:cs="Times New Roman"/>
          <w:sz w:val="28"/>
          <w:szCs w:val="28"/>
        </w:rPr>
        <w:t>4</w:t>
      </w:r>
      <w:r w:rsidR="004B2E17" w:rsidRPr="00D92303">
        <w:rPr>
          <w:rFonts w:ascii="Times New Roman" w:hAnsi="Times New Roman" w:cs="Times New Roman"/>
          <w:sz w:val="28"/>
          <w:szCs w:val="28"/>
        </w:rPr>
        <w:t>. Сахарный диабет декомпенсированный, тяжелого течения.</w:t>
      </w:r>
    </w:p>
    <w:p w:rsidR="004B2E17" w:rsidRPr="00D92303" w:rsidRDefault="00A457BA" w:rsidP="00B74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D7">
        <w:rPr>
          <w:rFonts w:ascii="Times New Roman" w:hAnsi="Times New Roman" w:cs="Times New Roman"/>
          <w:sz w:val="28"/>
          <w:szCs w:val="28"/>
        </w:rPr>
        <w:t>5</w:t>
      </w:r>
      <w:r w:rsidR="004B2E17" w:rsidRPr="00D92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Системные заболевания и б</w:t>
      </w:r>
      <w:r w:rsidR="004B2E17" w:rsidRPr="00D92303">
        <w:rPr>
          <w:rFonts w:ascii="Times New Roman" w:hAnsi="Times New Roman" w:cs="Times New Roman"/>
          <w:sz w:val="28"/>
          <w:szCs w:val="28"/>
        </w:rPr>
        <w:t>олезни крови в острой фазе или стадии обострения.</w:t>
      </w:r>
    </w:p>
    <w:p w:rsidR="004B2E17" w:rsidRPr="00823D65" w:rsidRDefault="00B5766C" w:rsidP="0065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35976" w:rsidRPr="00823D65" w:rsidRDefault="00D35976" w:rsidP="004B2E17">
      <w:pPr>
        <w:spacing w:after="0" w:line="240" w:lineRule="auto"/>
        <w:rPr>
          <w:sz w:val="20"/>
          <w:szCs w:val="20"/>
        </w:rPr>
      </w:pPr>
    </w:p>
    <w:sectPr w:rsidR="00D35976" w:rsidRPr="00823D65" w:rsidSect="00B745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6AC"/>
    <w:multiLevelType w:val="hybridMultilevel"/>
    <w:tmpl w:val="D670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303"/>
    <w:rsid w:val="00021171"/>
    <w:rsid w:val="00027239"/>
    <w:rsid w:val="000329C0"/>
    <w:rsid w:val="000450A2"/>
    <w:rsid w:val="00045FF1"/>
    <w:rsid w:val="00052D5E"/>
    <w:rsid w:val="0005623C"/>
    <w:rsid w:val="00063E77"/>
    <w:rsid w:val="00075FDA"/>
    <w:rsid w:val="000927D8"/>
    <w:rsid w:val="000A30BD"/>
    <w:rsid w:val="000B46B1"/>
    <w:rsid w:val="000D7034"/>
    <w:rsid w:val="000E31EB"/>
    <w:rsid w:val="000E3BBB"/>
    <w:rsid w:val="0014667A"/>
    <w:rsid w:val="00157E59"/>
    <w:rsid w:val="001727D8"/>
    <w:rsid w:val="00173438"/>
    <w:rsid w:val="001749BF"/>
    <w:rsid w:val="00193BA2"/>
    <w:rsid w:val="001C1FE6"/>
    <w:rsid w:val="001E56AF"/>
    <w:rsid w:val="002369FC"/>
    <w:rsid w:val="002460A5"/>
    <w:rsid w:val="00254BA9"/>
    <w:rsid w:val="0028454D"/>
    <w:rsid w:val="00297AD6"/>
    <w:rsid w:val="002F5809"/>
    <w:rsid w:val="00315184"/>
    <w:rsid w:val="00324EC1"/>
    <w:rsid w:val="00325175"/>
    <w:rsid w:val="0033102F"/>
    <w:rsid w:val="003442AC"/>
    <w:rsid w:val="00345CF1"/>
    <w:rsid w:val="003C142C"/>
    <w:rsid w:val="003C22B8"/>
    <w:rsid w:val="003D65E5"/>
    <w:rsid w:val="003E3B88"/>
    <w:rsid w:val="003F4174"/>
    <w:rsid w:val="00432B73"/>
    <w:rsid w:val="00432DD1"/>
    <w:rsid w:val="0043625D"/>
    <w:rsid w:val="00461C94"/>
    <w:rsid w:val="0046548D"/>
    <w:rsid w:val="004774CB"/>
    <w:rsid w:val="0048078F"/>
    <w:rsid w:val="004B2E17"/>
    <w:rsid w:val="004C1C72"/>
    <w:rsid w:val="004E6310"/>
    <w:rsid w:val="004E6BD7"/>
    <w:rsid w:val="004E7AC6"/>
    <w:rsid w:val="004F3EAB"/>
    <w:rsid w:val="00503AC8"/>
    <w:rsid w:val="00512D68"/>
    <w:rsid w:val="0051478D"/>
    <w:rsid w:val="005608FF"/>
    <w:rsid w:val="005625B0"/>
    <w:rsid w:val="00564E1E"/>
    <w:rsid w:val="00564EC7"/>
    <w:rsid w:val="00583CDA"/>
    <w:rsid w:val="005A6915"/>
    <w:rsid w:val="005D5D14"/>
    <w:rsid w:val="005E2EFB"/>
    <w:rsid w:val="006255DC"/>
    <w:rsid w:val="00625CF4"/>
    <w:rsid w:val="00636346"/>
    <w:rsid w:val="006508FD"/>
    <w:rsid w:val="0065148C"/>
    <w:rsid w:val="00657264"/>
    <w:rsid w:val="00670606"/>
    <w:rsid w:val="0068125D"/>
    <w:rsid w:val="006972B3"/>
    <w:rsid w:val="006A3390"/>
    <w:rsid w:val="006A7BC4"/>
    <w:rsid w:val="006B6D5E"/>
    <w:rsid w:val="007031C1"/>
    <w:rsid w:val="00721EE5"/>
    <w:rsid w:val="0076572D"/>
    <w:rsid w:val="007747E4"/>
    <w:rsid w:val="0079396E"/>
    <w:rsid w:val="007A3404"/>
    <w:rsid w:val="007A547D"/>
    <w:rsid w:val="00817ED8"/>
    <w:rsid w:val="00823D65"/>
    <w:rsid w:val="00850657"/>
    <w:rsid w:val="008519B7"/>
    <w:rsid w:val="00852E6C"/>
    <w:rsid w:val="008660DF"/>
    <w:rsid w:val="0087298B"/>
    <w:rsid w:val="00890BBB"/>
    <w:rsid w:val="008977C9"/>
    <w:rsid w:val="008A682D"/>
    <w:rsid w:val="008C625F"/>
    <w:rsid w:val="008D2A42"/>
    <w:rsid w:val="008D68D9"/>
    <w:rsid w:val="00900F0E"/>
    <w:rsid w:val="0091322D"/>
    <w:rsid w:val="0091550E"/>
    <w:rsid w:val="00922B80"/>
    <w:rsid w:val="00936043"/>
    <w:rsid w:val="0095267B"/>
    <w:rsid w:val="00960238"/>
    <w:rsid w:val="00975B58"/>
    <w:rsid w:val="009B2B83"/>
    <w:rsid w:val="009D3D94"/>
    <w:rsid w:val="009F0C23"/>
    <w:rsid w:val="00A1775F"/>
    <w:rsid w:val="00A457BA"/>
    <w:rsid w:val="00A57546"/>
    <w:rsid w:val="00AA5228"/>
    <w:rsid w:val="00AB355E"/>
    <w:rsid w:val="00AD6389"/>
    <w:rsid w:val="00AE0A2B"/>
    <w:rsid w:val="00AE6FBE"/>
    <w:rsid w:val="00AF021B"/>
    <w:rsid w:val="00AF3510"/>
    <w:rsid w:val="00B01D71"/>
    <w:rsid w:val="00B01E64"/>
    <w:rsid w:val="00B15F65"/>
    <w:rsid w:val="00B26D48"/>
    <w:rsid w:val="00B41C99"/>
    <w:rsid w:val="00B5766C"/>
    <w:rsid w:val="00B57A83"/>
    <w:rsid w:val="00B6154D"/>
    <w:rsid w:val="00B7040B"/>
    <w:rsid w:val="00B74556"/>
    <w:rsid w:val="00B77CEC"/>
    <w:rsid w:val="00B8171E"/>
    <w:rsid w:val="00B838E7"/>
    <w:rsid w:val="00B858B2"/>
    <w:rsid w:val="00B929E6"/>
    <w:rsid w:val="00BA5A51"/>
    <w:rsid w:val="00BC76DD"/>
    <w:rsid w:val="00BD7B41"/>
    <w:rsid w:val="00C252EE"/>
    <w:rsid w:val="00C44D01"/>
    <w:rsid w:val="00C44F0E"/>
    <w:rsid w:val="00C56A08"/>
    <w:rsid w:val="00C8741D"/>
    <w:rsid w:val="00CF3083"/>
    <w:rsid w:val="00D1053F"/>
    <w:rsid w:val="00D30CE6"/>
    <w:rsid w:val="00D30DB1"/>
    <w:rsid w:val="00D35976"/>
    <w:rsid w:val="00D53C7F"/>
    <w:rsid w:val="00D72D71"/>
    <w:rsid w:val="00D92303"/>
    <w:rsid w:val="00D960AA"/>
    <w:rsid w:val="00DC07D4"/>
    <w:rsid w:val="00DC1590"/>
    <w:rsid w:val="00DC604E"/>
    <w:rsid w:val="00DE081A"/>
    <w:rsid w:val="00E23958"/>
    <w:rsid w:val="00E36E99"/>
    <w:rsid w:val="00E51CE4"/>
    <w:rsid w:val="00E63F58"/>
    <w:rsid w:val="00E66827"/>
    <w:rsid w:val="00E817A9"/>
    <w:rsid w:val="00E853AA"/>
    <w:rsid w:val="00EB4C53"/>
    <w:rsid w:val="00EB5FBD"/>
    <w:rsid w:val="00EC7901"/>
    <w:rsid w:val="00ED0D06"/>
    <w:rsid w:val="00EE3082"/>
    <w:rsid w:val="00F044B7"/>
    <w:rsid w:val="00F10877"/>
    <w:rsid w:val="00F23CEB"/>
    <w:rsid w:val="00F23F4F"/>
    <w:rsid w:val="00F43AB7"/>
    <w:rsid w:val="00F43E59"/>
    <w:rsid w:val="00F44E1B"/>
    <w:rsid w:val="00F4586C"/>
    <w:rsid w:val="00F62EB2"/>
    <w:rsid w:val="00F72A64"/>
    <w:rsid w:val="00F72B7E"/>
    <w:rsid w:val="00F92ED9"/>
    <w:rsid w:val="00FA1A22"/>
    <w:rsid w:val="00FD2734"/>
    <w:rsid w:val="00FE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D923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F111-902C-4C5C-82A3-6620679C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здоровья</dc:creator>
  <cp:keywords/>
  <dc:description/>
  <cp:lastModifiedBy>user</cp:lastModifiedBy>
  <cp:revision>184</cp:revision>
  <cp:lastPrinted>2017-01-30T08:29:00Z</cp:lastPrinted>
  <dcterms:created xsi:type="dcterms:W3CDTF">2016-05-11T10:36:00Z</dcterms:created>
  <dcterms:modified xsi:type="dcterms:W3CDTF">2017-01-30T08:30:00Z</dcterms:modified>
</cp:coreProperties>
</file>